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53945" w:rsidRDefault="005139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953945" w:rsidRDefault="0051393D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690E756D" w:rsidR="00953945" w:rsidRDefault="0051393D">
      <w:pPr>
        <w:ind w:hanging="2"/>
        <w:jc w:val="both"/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A Caixa Escolar Coronel </w:t>
      </w:r>
      <w:proofErr w:type="spellStart"/>
      <w:r>
        <w:rPr>
          <w:rFonts w:ascii="Arial" w:eastAsia="Arial" w:hAnsi="Arial" w:cs="Arial"/>
          <w:sz w:val="20"/>
          <w:szCs w:val="20"/>
        </w:rPr>
        <w:t>Elpídio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Alves Ferreira realiza Chamada Pública Unificada nº 0</w:t>
      </w:r>
      <w:r w:rsidR="00D46906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/202</w:t>
      </w:r>
      <w:r w:rsidR="00CB2991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para Aquisição de Gêneros Alimentícios da Agricultura Familiar, do Empreendedor Rural ou de suas organizações para Alimentação Escolar. Os Grupos Formais, </w:t>
      </w:r>
      <w:proofErr w:type="gramStart"/>
      <w:r>
        <w:rPr>
          <w:rFonts w:ascii="Arial" w:eastAsia="Arial" w:hAnsi="Arial" w:cs="Arial"/>
          <w:sz w:val="20"/>
          <w:szCs w:val="20"/>
        </w:rPr>
        <w:t>Informais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ou Fornecedores Individuais deverão apresentar a documentação prevista no edital, item 3 - habilitação e item 4 - Projeto de Venda, até o dia </w:t>
      </w:r>
      <w:r w:rsidR="00A5178A">
        <w:rPr>
          <w:rFonts w:ascii="Arial" w:eastAsia="Arial" w:hAnsi="Arial" w:cs="Arial"/>
          <w:sz w:val="20"/>
          <w:szCs w:val="20"/>
        </w:rPr>
        <w:t>04/08</w:t>
      </w:r>
      <w:r w:rsidRPr="00A5178A">
        <w:rPr>
          <w:rFonts w:ascii="Arial" w:eastAsia="Arial" w:hAnsi="Arial" w:cs="Arial"/>
          <w:sz w:val="20"/>
          <w:szCs w:val="20"/>
        </w:rPr>
        <w:t>/20</w:t>
      </w:r>
      <w:r w:rsidR="00CB2991" w:rsidRPr="00A5178A">
        <w:rPr>
          <w:rFonts w:ascii="Arial" w:eastAsia="Arial" w:hAnsi="Arial" w:cs="Arial"/>
          <w:sz w:val="20"/>
          <w:szCs w:val="20"/>
        </w:rPr>
        <w:t>26</w:t>
      </w:r>
      <w:r w:rsidR="00A5178A">
        <w:rPr>
          <w:rFonts w:ascii="Arial" w:eastAsia="Arial" w:hAnsi="Arial" w:cs="Arial"/>
          <w:sz w:val="20"/>
          <w:szCs w:val="20"/>
        </w:rPr>
        <w:t>, às 17:00</w:t>
      </w:r>
      <w:r>
        <w:rPr>
          <w:rFonts w:ascii="Arial" w:eastAsia="Arial" w:hAnsi="Arial" w:cs="Arial"/>
          <w:sz w:val="20"/>
          <w:szCs w:val="20"/>
        </w:rPr>
        <w:t>h, na E.E. Coro</w:t>
      </w: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 xml:space="preserve">nel </w:t>
      </w:r>
      <w:proofErr w:type="spellStart"/>
      <w:r>
        <w:rPr>
          <w:rFonts w:ascii="Arial" w:eastAsia="Arial" w:hAnsi="Arial" w:cs="Arial"/>
          <w:sz w:val="20"/>
          <w:szCs w:val="20"/>
        </w:rPr>
        <w:t>Elpídio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Alves Ferreira, localizada na Rua Rio Grande do Sul, nº 13, Bairro Saudade. Salto da </w:t>
      </w:r>
      <w:proofErr w:type="spellStart"/>
      <w:r>
        <w:rPr>
          <w:rFonts w:ascii="Arial" w:eastAsia="Arial" w:hAnsi="Arial" w:cs="Arial"/>
          <w:sz w:val="20"/>
          <w:szCs w:val="20"/>
        </w:rPr>
        <w:t>Divisa-MG</w:t>
      </w:r>
      <w:proofErr w:type="spellEnd"/>
      <w:r>
        <w:rPr>
          <w:rFonts w:ascii="Arial" w:eastAsia="Arial" w:hAnsi="Arial" w:cs="Arial"/>
          <w:sz w:val="20"/>
          <w:szCs w:val="20"/>
        </w:rPr>
        <w:t>. CEP</w:t>
      </w:r>
      <w: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39.925-000. Telefone (033) 3725-1218/ 3725-1592, e-mail: 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escola.185400@educacao.mg.gov.br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>.</w:t>
      </w:r>
    </w:p>
    <w:p w14:paraId="00000004" w14:textId="77777777" w:rsidR="00953945" w:rsidRDefault="00953945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p w14:paraId="00000005" w14:textId="77777777" w:rsidR="00953945" w:rsidRDefault="00953945">
      <w:pPr>
        <w:spacing w:after="0" w:line="240" w:lineRule="auto"/>
        <w:ind w:firstLine="0"/>
        <w:rPr>
          <w:rFonts w:ascii="Arial" w:eastAsia="Arial" w:hAnsi="Arial" w:cs="Arial"/>
          <w:sz w:val="20"/>
          <w:szCs w:val="20"/>
        </w:rPr>
      </w:pPr>
    </w:p>
    <w:p w14:paraId="00000006" w14:textId="77777777" w:rsidR="00953945" w:rsidRDefault="00953945">
      <w:pPr>
        <w:ind w:hanging="2"/>
        <w:jc w:val="center"/>
        <w:rPr>
          <w:sz w:val="20"/>
          <w:szCs w:val="20"/>
        </w:rPr>
      </w:pPr>
    </w:p>
    <w:p w14:paraId="00000007" w14:textId="77777777" w:rsidR="00953945" w:rsidRDefault="00953945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sectPr w:rsidR="0095394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45"/>
    <w:rsid w:val="001C5633"/>
    <w:rsid w:val="0051393D"/>
    <w:rsid w:val="00725F50"/>
    <w:rsid w:val="00754C4D"/>
    <w:rsid w:val="007E1B20"/>
    <w:rsid w:val="00953945"/>
    <w:rsid w:val="00A5178A"/>
    <w:rsid w:val="00CB2991"/>
    <w:rsid w:val="00D4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9F13"/>
  <w15:docId w15:val="{599DBE8D-1C28-40CE-AFB5-69DD2AF2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5400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2w5XSp26GDjmYl4j0IcwYpu5Wg==">CgMxLjA4AHIhMTZ0VTFCYVF6dUpJX01Fb2xKQ1NiNTZlZG1mVEg1X3BD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 França Sousa</cp:lastModifiedBy>
  <cp:revision>2</cp:revision>
  <dcterms:created xsi:type="dcterms:W3CDTF">2026-07-13T16:47:00Z</dcterms:created>
  <dcterms:modified xsi:type="dcterms:W3CDTF">2026-07-13T16:47:00Z</dcterms:modified>
</cp:coreProperties>
</file>