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A0A" w:rsidRDefault="00A744FA">
      <w:pP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:rsidR="003C2A0A" w:rsidRDefault="00A744FA">
      <w:pP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:rsidR="003C2A0A" w:rsidRDefault="00A744FA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0" w:name="_heading=h.gjdgxs"/>
      <w:bookmarkEnd w:id="0"/>
      <w:r>
        <w:rPr>
          <w:rFonts w:ascii="Arial" w:eastAsia="Arial" w:hAnsi="Arial" w:cs="Arial"/>
          <w:sz w:val="20"/>
          <w:szCs w:val="20"/>
        </w:rPr>
        <w:t>A Caixa Escolar Laurindo Sil</w:t>
      </w:r>
      <w:r w:rsidR="00F47B0B">
        <w:rPr>
          <w:rFonts w:ascii="Arial" w:eastAsia="Arial" w:hAnsi="Arial" w:cs="Arial"/>
          <w:sz w:val="20"/>
          <w:szCs w:val="20"/>
        </w:rPr>
        <w:t>va realiza Chamada Pública nº 02</w:t>
      </w:r>
      <w:r>
        <w:rPr>
          <w:rFonts w:ascii="Arial" w:eastAsia="Arial" w:hAnsi="Arial" w:cs="Arial"/>
          <w:sz w:val="20"/>
          <w:szCs w:val="20"/>
        </w:rPr>
        <w:t xml:space="preserve">/2026 para Aquisição de Gêneros Alimentícios da Agricultura Familiar, do Empreendedor Rural ou de suas organizações para Alimentação Escolar. Os Grupos Formais, </w:t>
      </w:r>
      <w:proofErr w:type="gramStart"/>
      <w:r>
        <w:rPr>
          <w:rFonts w:ascii="Arial" w:eastAsia="Arial" w:hAnsi="Arial" w:cs="Arial"/>
          <w:sz w:val="20"/>
          <w:szCs w:val="20"/>
        </w:rPr>
        <w:t>Informais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ou fornecedores individuais deverão apresentar a documentação prevista no edital, item 3 - habilitação e item </w:t>
      </w:r>
      <w:r w:rsidR="00E4594F">
        <w:rPr>
          <w:rFonts w:ascii="Arial" w:eastAsia="Arial" w:hAnsi="Arial" w:cs="Arial"/>
          <w:sz w:val="20"/>
          <w:szCs w:val="20"/>
        </w:rPr>
        <w:t xml:space="preserve">4 - Projeto de Venda, até o dia </w:t>
      </w:r>
      <w:r w:rsidR="0044756C">
        <w:rPr>
          <w:rFonts w:ascii="Arial" w:eastAsia="Arial" w:hAnsi="Arial" w:cs="Arial"/>
          <w:sz w:val="20"/>
          <w:szCs w:val="20"/>
        </w:rPr>
        <w:t>03/08/2026</w:t>
      </w:r>
      <w:r>
        <w:rPr>
          <w:rFonts w:ascii="Arial" w:eastAsia="Arial" w:hAnsi="Arial" w:cs="Arial"/>
          <w:sz w:val="20"/>
          <w:szCs w:val="20"/>
        </w:rPr>
        <w:t xml:space="preserve">, </w:t>
      </w:r>
      <w:r w:rsidR="00E4594F">
        <w:rPr>
          <w:rFonts w:ascii="Arial" w:eastAsia="Arial" w:hAnsi="Arial" w:cs="Arial"/>
          <w:sz w:val="20"/>
          <w:szCs w:val="20"/>
        </w:rPr>
        <w:t>até às 17:00</w:t>
      </w:r>
      <w:r>
        <w:rPr>
          <w:rFonts w:ascii="Arial" w:eastAsia="Arial" w:hAnsi="Arial" w:cs="Arial"/>
          <w:sz w:val="20"/>
          <w:szCs w:val="20"/>
        </w:rPr>
        <w:t>h, na E.E. João Dos Santos Amaral, localizada na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Rua Aleixo Martins</w:t>
      </w:r>
      <w:r>
        <w:rPr>
          <w:sz w:val="20"/>
          <w:szCs w:val="20"/>
        </w:rPr>
        <w:t xml:space="preserve">, nº </w:t>
      </w:r>
      <w:r>
        <w:rPr>
          <w:rFonts w:ascii="Arial" w:eastAsia="Arial" w:hAnsi="Arial" w:cs="Arial"/>
          <w:sz w:val="20"/>
          <w:szCs w:val="20"/>
        </w:rPr>
        <w:t>03</w:t>
      </w:r>
      <w:r>
        <w:rPr>
          <w:sz w:val="20"/>
          <w:szCs w:val="20"/>
        </w:rPr>
        <w:t xml:space="preserve">. </w:t>
      </w:r>
      <w:proofErr w:type="spellStart"/>
      <w:r>
        <w:rPr>
          <w:rFonts w:ascii="Arial" w:eastAsia="Arial" w:hAnsi="Arial" w:cs="Arial"/>
          <w:sz w:val="20"/>
          <w:szCs w:val="20"/>
        </w:rPr>
        <w:t>Bandeira-MG</w:t>
      </w:r>
      <w:proofErr w:type="spellEnd"/>
      <w:r>
        <w:rPr>
          <w:sz w:val="20"/>
          <w:szCs w:val="20"/>
        </w:rPr>
        <w:t>.</w:t>
      </w:r>
      <w:r>
        <w:rPr>
          <w:rFonts w:ascii="Arial" w:eastAsia="Arial" w:hAnsi="Arial" w:cs="Arial"/>
          <w:sz w:val="20"/>
          <w:szCs w:val="20"/>
        </w:rPr>
        <w:t xml:space="preserve"> CEP 39.917-000. Telefone (033)</w:t>
      </w:r>
      <w:r>
        <w:rPr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3728-1132, e-mail:</w:t>
      </w:r>
      <w:r>
        <w:rPr>
          <w:color w:val="0000FF"/>
          <w:sz w:val="20"/>
          <w:szCs w:val="20"/>
          <w:u w:val="single"/>
        </w:rPr>
        <w:t xml:space="preserve"> </w:t>
      </w:r>
      <w:hyperlink r:id="rId5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escola.184632@educacao.mg.gov.br</w:t>
        </w:r>
      </w:hyperlink>
      <w:r>
        <w:rPr>
          <w:rFonts w:ascii="Arial" w:eastAsia="Arial" w:hAnsi="Arial" w:cs="Arial"/>
          <w:color w:val="0000FF"/>
          <w:sz w:val="20"/>
          <w:szCs w:val="20"/>
          <w:u w:val="single"/>
        </w:rPr>
        <w:t>.</w:t>
      </w:r>
    </w:p>
    <w:p w:rsidR="003C2A0A" w:rsidRDefault="003C2A0A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1" w:name="_GoBack"/>
      <w:bookmarkEnd w:id="1"/>
    </w:p>
    <w:sectPr w:rsidR="003C2A0A">
      <w:pgSz w:w="11906" w:h="16838"/>
      <w:pgMar w:top="1417" w:right="1701" w:bottom="1417" w:left="170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A0A"/>
    <w:rsid w:val="003C2A0A"/>
    <w:rsid w:val="0044756C"/>
    <w:rsid w:val="00A744FA"/>
    <w:rsid w:val="00E4594F"/>
    <w:rsid w:val="00F4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8746"/>
  <w15:docId w15:val="{EBB21CEF-9941-44F1-9C48-71D2D12A2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  <w:ind w:leftChars="-1" w:left="-1" w:hangingChars="1" w:hanging="1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qFormat/>
    <w:rPr>
      <w:color w:val="0000FF"/>
      <w:w w:val="100"/>
      <w:position w:val="0"/>
      <w:sz w:val="22"/>
      <w:u w:val="single"/>
      <w:effect w:val="none"/>
      <w:vertAlign w:val="baseline"/>
      <w:em w:val="none"/>
    </w:rPr>
  </w:style>
  <w:style w:type="character" w:customStyle="1" w:styleId="CabealhoChar">
    <w:name w:val="Cabeçalho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character" w:customStyle="1" w:styleId="RodapChar">
    <w:name w:val="Rodapé Char"/>
    <w:qFormat/>
    <w:rPr>
      <w:w w:val="100"/>
      <w:position w:val="0"/>
      <w:sz w:val="22"/>
      <w:szCs w:val="22"/>
      <w:effect w:val="none"/>
      <w:vertAlign w:val="baseline"/>
      <w:em w:val="none"/>
      <w:lang w:eastAsia="en-US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pPr>
      <w:spacing w:after="200" w:line="1" w:lineRule="atLeast"/>
      <w:ind w:leftChars="-1" w:left="-1" w:hangingChars="1" w:hanging="1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4632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O2IlQBv1QOAu2AQNoVn74cYs0Pg==">CgMxLjAyCGguZ2pkZ3hzOAByITFGSUxEa0lxRW5Mb0xGUncwNjUxOUNLQUl5Yk1wUTNlbA==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Luciana França Sousa</cp:lastModifiedBy>
  <cp:revision>3</cp:revision>
  <dcterms:created xsi:type="dcterms:W3CDTF">2026-07-09T19:25:00Z</dcterms:created>
  <dcterms:modified xsi:type="dcterms:W3CDTF">2026-07-09T19:59:00Z</dcterms:modified>
  <dc:language>pt-BR</dc:language>
</cp:coreProperties>
</file>